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4F3315" w:rsidRPr="004F3315" w:rsidTr="004F3315">
        <w:tc>
          <w:tcPr>
            <w:tcW w:w="9396" w:type="dxa"/>
            <w:shd w:val="clear" w:color="auto" w:fill="FFC000"/>
          </w:tcPr>
          <w:p w:rsidR="004F3315" w:rsidRPr="004F3315" w:rsidRDefault="004F3315" w:rsidP="004F33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315">
              <w:rPr>
                <w:rFonts w:ascii="Times New Roman" w:hAnsi="Times New Roman" w:cs="Times New Roman"/>
                <w:b/>
                <w:sz w:val="24"/>
                <w:szCs w:val="24"/>
              </w:rPr>
              <w:t>Constantine IV</w:t>
            </w:r>
          </w:p>
        </w:tc>
      </w:tr>
      <w:tr w:rsidR="004F3315" w:rsidRPr="004F3315" w:rsidTr="00AD654B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568"/>
              <w:gridCol w:w="3712"/>
            </w:tblGrid>
            <w:tr w:rsidR="004F3315" w:rsidRPr="004F3315" w:rsidTr="00AD654B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4F3315" w:rsidRPr="004F3315" w:rsidRDefault="004F3315" w:rsidP="00AD654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33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Constantine IV</w:t>
                  </w:r>
                </w:p>
              </w:tc>
            </w:tr>
            <w:tr w:rsidR="004F3315" w:rsidRPr="004F3315" w:rsidTr="00AD654B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4F3315" w:rsidRPr="004F3315" w:rsidRDefault="004F3315" w:rsidP="00AD654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331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Emperor of the Romans</w:t>
                  </w:r>
                </w:p>
              </w:tc>
            </w:tr>
            <w:tr w:rsidR="004F3315" w:rsidRPr="004F3315" w:rsidTr="00AD654B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4F3315" w:rsidRPr="004F3315" w:rsidRDefault="004F3315" w:rsidP="00AD654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331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18AE7F8" wp14:editId="32B53063">
                        <wp:extent cx="2095500" cy="2676525"/>
                        <wp:effectExtent l="0" t="0" r="0" b="9525"/>
                        <wp:docPr id="3" name="Picture 3" descr="https://upload.wikimedia.org/wikipedia/commons/thumb/f/fb/Constantine_IV_mosaic.png/220px-Constantine_IV_mosai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upload.wikimedia.org/wikipedia/commons/thumb/f/fb/Constantine_IV_mosaic.png/220px-Constantine_IV_mosaic.pn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2676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3315" w:rsidRPr="004F3315" w:rsidRDefault="004F3315" w:rsidP="00AD654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33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Constantine IV, mosaic in basilica of Sant'Apollinare in Classe, Ravenna.</w:t>
                  </w:r>
                </w:p>
              </w:tc>
            </w:tr>
            <w:tr w:rsidR="004F3315" w:rsidRPr="004F3315" w:rsidTr="00AD654B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4F3315" w:rsidRPr="004F3315" w:rsidRDefault="004F3315" w:rsidP="00AD654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33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Byzantine emperor</w:t>
                  </w:r>
                </w:p>
              </w:tc>
            </w:tr>
            <w:tr w:rsidR="00AD654B" w:rsidRPr="004F3315" w:rsidTr="00AD654B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F3315" w:rsidRPr="00F619D6" w:rsidRDefault="004F3315" w:rsidP="004F3315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619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F3315" w:rsidRPr="004F3315" w:rsidRDefault="004F3315" w:rsidP="004F331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33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September 668 – July 685</w:t>
                  </w:r>
                </w:p>
              </w:tc>
            </w:tr>
            <w:tr w:rsidR="00AD654B" w:rsidRPr="004F3315" w:rsidTr="00AD654B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F3315" w:rsidRPr="00F619D6" w:rsidRDefault="004F3315" w:rsidP="004F3315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619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Coronation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F3315" w:rsidRPr="004F3315" w:rsidRDefault="004F3315" w:rsidP="004F331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33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 April 654</w:t>
                  </w:r>
                </w:p>
              </w:tc>
            </w:tr>
            <w:tr w:rsidR="00AD654B" w:rsidRPr="004F3315" w:rsidTr="00AD654B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F3315" w:rsidRPr="00F619D6" w:rsidRDefault="004F3315" w:rsidP="004F3315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619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F3315" w:rsidRPr="004F3315" w:rsidRDefault="004F3315" w:rsidP="004F331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33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Constans II</w:t>
                  </w:r>
                </w:p>
              </w:tc>
            </w:tr>
            <w:tr w:rsidR="00AD654B" w:rsidRPr="004F3315" w:rsidTr="00AD654B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F3315" w:rsidRPr="00F619D6" w:rsidRDefault="004F3315" w:rsidP="004F3315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619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F3315" w:rsidRPr="004F3315" w:rsidRDefault="004F3315" w:rsidP="004F331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33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Justinian II</w:t>
                  </w:r>
                </w:p>
              </w:tc>
            </w:tr>
            <w:tr w:rsidR="00AD654B" w:rsidRPr="004F3315" w:rsidTr="00AD654B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F3315" w:rsidRPr="00F619D6" w:rsidRDefault="004F3315" w:rsidP="004F3315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619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Co-emperors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F3315" w:rsidRPr="004F3315" w:rsidRDefault="004F3315" w:rsidP="004F331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33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Constans II (654–668)</w:t>
                  </w:r>
                </w:p>
                <w:p w:rsidR="004F3315" w:rsidRPr="004F3315" w:rsidRDefault="004F3315" w:rsidP="004F331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33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Heraclius (659–681)</w:t>
                  </w:r>
                </w:p>
                <w:p w:rsidR="004F3315" w:rsidRPr="004F3315" w:rsidRDefault="004F3315" w:rsidP="004F331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33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Tiberius (659–681)</w:t>
                  </w:r>
                </w:p>
              </w:tc>
            </w:tr>
            <w:tr w:rsidR="004F3315" w:rsidRPr="004F3315" w:rsidTr="00AD654B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4F3315" w:rsidRPr="00F619D6" w:rsidRDefault="004F3315" w:rsidP="004F3315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D654B" w:rsidRPr="004F3315" w:rsidTr="00AD654B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F3315" w:rsidRPr="00F619D6" w:rsidRDefault="004F3315" w:rsidP="004F3315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619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F3315" w:rsidRPr="004F3315" w:rsidRDefault="004F3315" w:rsidP="004F331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33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 650</w:t>
                  </w:r>
                  <w:r w:rsidRPr="004F331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Constantinople</w:t>
                  </w:r>
                  <w:r w:rsidRPr="004F331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(now Istanbul, Turkey)</w:t>
                  </w:r>
                </w:p>
              </w:tc>
            </w:tr>
            <w:tr w:rsidR="00AD654B" w:rsidRPr="004F3315" w:rsidTr="00AD654B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F3315" w:rsidRPr="00F619D6" w:rsidRDefault="004F3315" w:rsidP="004F3315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619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F3315" w:rsidRPr="004F3315" w:rsidRDefault="004F3315" w:rsidP="004F331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33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July 685 (aged ≈35)</w:t>
                  </w:r>
                  <w:r w:rsidRPr="004F331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Constantinople</w:t>
                  </w:r>
                </w:p>
              </w:tc>
            </w:tr>
            <w:tr w:rsidR="00AD654B" w:rsidRPr="004F3315" w:rsidTr="00AD654B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F3315" w:rsidRPr="00F619D6" w:rsidRDefault="004F3315" w:rsidP="004F3315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619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Burial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F3315" w:rsidRPr="004F3315" w:rsidRDefault="004F3315" w:rsidP="004F331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33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Church of the Holy Apostles, Constantinople</w:t>
                  </w:r>
                </w:p>
              </w:tc>
            </w:tr>
            <w:tr w:rsidR="00AD654B" w:rsidRPr="004F3315" w:rsidTr="00AD654B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F3315" w:rsidRPr="00F619D6" w:rsidRDefault="004F3315" w:rsidP="004F3315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619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F3315" w:rsidRPr="004F3315" w:rsidRDefault="004F3315" w:rsidP="004F331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33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Anastasia</w:t>
                  </w:r>
                </w:p>
              </w:tc>
            </w:tr>
            <w:tr w:rsidR="00AD654B" w:rsidRPr="004F3315" w:rsidTr="00AD654B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F3315" w:rsidRPr="00F619D6" w:rsidRDefault="004F3315" w:rsidP="004F3315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619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Issue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F3315" w:rsidRPr="004F3315" w:rsidRDefault="004F3315" w:rsidP="004F331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33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Justinian II</w:t>
                  </w:r>
                </w:p>
                <w:p w:rsidR="004F3315" w:rsidRPr="004F3315" w:rsidRDefault="004F3315" w:rsidP="004F331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33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Heraclius</w:t>
                  </w:r>
                </w:p>
              </w:tc>
            </w:tr>
            <w:tr w:rsidR="004F3315" w:rsidRPr="004F3315" w:rsidTr="00AD654B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4F3315" w:rsidRPr="004F3315" w:rsidTr="00AD654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4F3315" w:rsidRPr="004F3315" w:rsidRDefault="004F3315" w:rsidP="004F3315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F33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Regnal name</w:t>
                        </w:r>
                      </w:p>
                    </w:tc>
                  </w:tr>
                  <w:tr w:rsidR="004F3315" w:rsidRPr="004F3315" w:rsidTr="00AD654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4F3315" w:rsidRPr="004F3315" w:rsidRDefault="004F3315" w:rsidP="004F3315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F33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Imperator Flavius Constantinus</w:t>
                        </w:r>
                      </w:p>
                    </w:tc>
                  </w:tr>
                </w:tbl>
                <w:p w:rsidR="004F3315" w:rsidRPr="004F3315" w:rsidRDefault="004F3315" w:rsidP="004F331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654B" w:rsidRPr="004F3315" w:rsidTr="00AD654B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F3315" w:rsidRPr="00F619D6" w:rsidRDefault="004F3315" w:rsidP="004F3315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619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F3315" w:rsidRPr="004F3315" w:rsidRDefault="004F3315" w:rsidP="004F331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33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Heraclian</w:t>
                  </w:r>
                </w:p>
              </w:tc>
            </w:tr>
            <w:tr w:rsidR="00AD654B" w:rsidRPr="004F3315" w:rsidTr="00AD654B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F3315" w:rsidRPr="00F619D6" w:rsidRDefault="004F3315" w:rsidP="004F3315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619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F3315" w:rsidRPr="004F3315" w:rsidRDefault="004F3315" w:rsidP="004F331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33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Constans II</w:t>
                  </w:r>
                </w:p>
              </w:tc>
            </w:tr>
            <w:tr w:rsidR="00AD654B" w:rsidRPr="004F3315" w:rsidTr="00AD654B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F3315" w:rsidRPr="00F619D6" w:rsidRDefault="004F3315" w:rsidP="004F3315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619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F3315" w:rsidRPr="004F3315" w:rsidRDefault="004F3315" w:rsidP="004F331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33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Fausta</w:t>
                  </w:r>
                </w:p>
              </w:tc>
            </w:tr>
            <w:tr w:rsidR="00AD654B" w:rsidRPr="004F3315" w:rsidTr="00AD654B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F3315" w:rsidRPr="00F619D6" w:rsidRDefault="004F3315" w:rsidP="004F3315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619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F3315" w:rsidRPr="004F3315" w:rsidRDefault="004F3315" w:rsidP="004F331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33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Chalcedonian Christianity</w:t>
                  </w:r>
                </w:p>
              </w:tc>
            </w:tr>
          </w:tbl>
          <w:p w:rsidR="004F3315" w:rsidRPr="004F3315" w:rsidRDefault="004F3315" w:rsidP="004F33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315" w:rsidRPr="004F3315" w:rsidTr="00AD654B">
        <w:tc>
          <w:tcPr>
            <w:tcW w:w="9396" w:type="dxa"/>
            <w:shd w:val="clear" w:color="auto" w:fill="00B0F0"/>
          </w:tcPr>
          <w:p w:rsidR="004F3315" w:rsidRPr="004F3315" w:rsidRDefault="004F3315" w:rsidP="00AD65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15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29502426" wp14:editId="01C5EFE5">
                  <wp:extent cx="1714500" cy="1666875"/>
                  <wp:effectExtent l="0" t="0" r="0" b="9525"/>
                  <wp:docPr id="5" name="Picture 5" descr="https://upload.wikimedia.org/wikipedia/commons/thumb/3/3c/Solidus_of_Constantine_IV.png/180px-Solidus_of_Constantine_I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3/3c/Solidus_of_Constantine_IV.png/180px-Solidus_of_Constantine_IV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315" w:rsidRPr="004F3315" w:rsidTr="00AD654B">
        <w:tc>
          <w:tcPr>
            <w:tcW w:w="9396" w:type="dxa"/>
            <w:shd w:val="clear" w:color="auto" w:fill="FFFF00"/>
          </w:tcPr>
          <w:p w:rsidR="004F3315" w:rsidRPr="004F3315" w:rsidRDefault="004F3315" w:rsidP="00AD65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15">
              <w:rPr>
                <w:rFonts w:ascii="Times New Roman" w:hAnsi="Times New Roman" w:cs="Times New Roman"/>
                <w:sz w:val="24"/>
                <w:szCs w:val="24"/>
              </w:rPr>
              <w:t>Solidus of Constantine IV, c. 681–685</w:t>
            </w:r>
          </w:p>
        </w:tc>
      </w:tr>
      <w:tr w:rsidR="004F3315" w:rsidRPr="004F3315" w:rsidTr="00AD654B">
        <w:tc>
          <w:tcPr>
            <w:tcW w:w="9396" w:type="dxa"/>
            <w:shd w:val="clear" w:color="auto" w:fill="00B0F0"/>
          </w:tcPr>
          <w:p w:rsidR="004F3315" w:rsidRPr="004F3315" w:rsidRDefault="004F3315" w:rsidP="00AD65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15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57B92EC7" wp14:editId="54013355">
                  <wp:extent cx="2381250" cy="2562225"/>
                  <wp:effectExtent l="0" t="0" r="0" b="9525"/>
                  <wp:docPr id="7" name="Picture 7" descr="https://upload.wikimedia.org/wikipedia/commons/thumb/f/f2/The_concession_of_privileges_mosaic.jpg/250px-The_concession_of_privileges_mosa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f/f2/The_concession_of_privileges_mosaic.jpg/250px-The_concession_of_privileges_mosaic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315" w:rsidRPr="004F3315" w:rsidTr="00AD654B">
        <w:tc>
          <w:tcPr>
            <w:tcW w:w="9396" w:type="dxa"/>
            <w:shd w:val="clear" w:color="auto" w:fill="FFFF00"/>
          </w:tcPr>
          <w:p w:rsidR="004F3315" w:rsidRPr="004F3315" w:rsidRDefault="004F3315" w:rsidP="00AD654B">
            <w:pPr>
              <w:pStyle w:val="NoSpacing"/>
              <w:jc w:val="center"/>
              <w:rPr>
                <w:rStyle w:val="smallcaps"/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4F3315">
              <w:rPr>
                <w:rFonts w:ascii="Times New Roman" w:hAnsi="Times New Roman" w:cs="Times New Roman"/>
                <w:sz w:val="24"/>
                <w:szCs w:val="24"/>
              </w:rPr>
              <w:t>Mosaic of Constantine IV with his family and imperial figures. The upper legend reads: </w:t>
            </w:r>
            <w:r w:rsidRPr="004F3315">
              <w:rPr>
                <w:rStyle w:val="smallcaps"/>
                <w:rFonts w:ascii="Times New Roman" w:hAnsi="Times New Roman" w:cs="Times New Roman"/>
                <w:smallCaps/>
                <w:sz w:val="24"/>
                <w:szCs w:val="24"/>
              </w:rPr>
              <w:t>constantinus maior imperator - heraclii et tiberii imperator</w:t>
            </w:r>
          </w:p>
        </w:tc>
      </w:tr>
      <w:tr w:rsidR="004F3315" w:rsidRPr="004F3315" w:rsidTr="00AD654B">
        <w:tc>
          <w:tcPr>
            <w:tcW w:w="9396" w:type="dxa"/>
            <w:shd w:val="clear" w:color="auto" w:fill="00B0F0"/>
          </w:tcPr>
          <w:p w:rsidR="004F3315" w:rsidRPr="004F3315" w:rsidRDefault="004F3315" w:rsidP="00AD65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15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1824C12D" wp14:editId="7151228C">
                  <wp:extent cx="2523153" cy="1685925"/>
                  <wp:effectExtent l="0" t="0" r="0" b="0"/>
                  <wp:docPr id="9" name="Picture 9" descr="https://upload.wikimedia.org/wikipedia/commons/thumb/5/58/45-manasses-chronicle.jpg/220px-45-manasses-chroni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pload.wikimedia.org/wikipedia/commons/thumb/5/58/45-manasses-chronicle.jpg/220px-45-manasses-chronicle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2403" cy="1692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315" w:rsidRPr="004F3315" w:rsidTr="00AD654B">
        <w:tc>
          <w:tcPr>
            <w:tcW w:w="9396" w:type="dxa"/>
            <w:shd w:val="clear" w:color="auto" w:fill="FFFF00"/>
          </w:tcPr>
          <w:p w:rsidR="004F3315" w:rsidRPr="004F3315" w:rsidRDefault="004F3315" w:rsidP="00AD65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Constantine IV convenes the 3rd Council of Constantinople, miniature from the 12th century Manasses Chronicle.</w:t>
            </w:r>
          </w:p>
        </w:tc>
      </w:tr>
      <w:tr w:rsidR="004F3315" w:rsidRPr="004F3315" w:rsidTr="00AD654B">
        <w:tc>
          <w:tcPr>
            <w:tcW w:w="9396" w:type="dxa"/>
            <w:shd w:val="clear" w:color="auto" w:fill="00B0F0"/>
          </w:tcPr>
          <w:p w:rsidR="004F3315" w:rsidRPr="004F3315" w:rsidRDefault="004F3315" w:rsidP="00AD65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1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1C2B34A" wp14:editId="6B7ED0CB">
                  <wp:extent cx="2702796" cy="2295525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8670" cy="2300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4F3315" w:rsidRPr="004F3315" w:rsidTr="00AD654B">
        <w:tc>
          <w:tcPr>
            <w:tcW w:w="9396" w:type="dxa"/>
            <w:shd w:val="clear" w:color="auto" w:fill="FFFF00"/>
          </w:tcPr>
          <w:p w:rsidR="004F3315" w:rsidRPr="004F3315" w:rsidRDefault="004F3315" w:rsidP="00AD65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15">
              <w:rPr>
                <w:rFonts w:ascii="Times New Roman" w:hAnsi="Times New Roman" w:cs="Times New Roman"/>
                <w:sz w:val="24"/>
                <w:szCs w:val="24"/>
              </w:rPr>
              <w:t>Khan Asparukh crosses the Danube and settles in Moesia, by Nikolai Pavlovich (ca. 19th century).</w:t>
            </w:r>
          </w:p>
        </w:tc>
      </w:tr>
      <w:tr w:rsidR="004F3315" w:rsidTr="00AD654B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13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2"/>
              <w:gridCol w:w="2806"/>
              <w:gridCol w:w="2062"/>
            </w:tblGrid>
            <w:tr w:rsidR="004F3315" w:rsidRPr="004F3315" w:rsidTr="00AD654B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shd w:val="clear" w:color="auto" w:fill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F3315" w:rsidRPr="00AD654B" w:rsidRDefault="004F3315" w:rsidP="00AD654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6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Constantine IV</w:t>
                  </w:r>
                </w:p>
                <w:p w:rsidR="004F3315" w:rsidRPr="00AD654B" w:rsidRDefault="005E3559" w:rsidP="00AD654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6" w:tooltip="Heraclian Dynasty" w:history="1">
                    <w:r w:rsidR="004F3315" w:rsidRPr="00AD654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Heraclian Dynasty</w:t>
                    </w:r>
                  </w:hyperlink>
                </w:p>
                <w:p w:rsidR="004F3315" w:rsidRPr="00AD654B" w:rsidRDefault="004F3315" w:rsidP="00AD654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6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Born: 650 Died: 685</w:t>
                  </w:r>
                </w:p>
              </w:tc>
            </w:tr>
            <w:tr w:rsidR="004F3315" w:rsidRPr="004F3315" w:rsidTr="00AD654B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shd w:val="clear" w:color="auto" w:fill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F3315" w:rsidRPr="00AD654B" w:rsidRDefault="004F3315" w:rsidP="00AD654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6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4F3315" w:rsidRPr="004F3315" w:rsidTr="00AD654B">
              <w:tc>
                <w:tcPr>
                  <w:tcW w:w="2062" w:type="dxa"/>
                  <w:shd w:val="clear" w:color="auto" w:fill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F3315" w:rsidRPr="00AD654B" w:rsidRDefault="004F3315" w:rsidP="00AD654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6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4F3315" w:rsidRPr="00AD654B" w:rsidRDefault="005E3559" w:rsidP="00AD654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7" w:tooltip="Constans II" w:history="1">
                    <w:r w:rsidR="004F3315" w:rsidRPr="00AD654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Constans II</w:t>
                    </w:r>
                  </w:hyperlink>
                </w:p>
              </w:tc>
              <w:tc>
                <w:tcPr>
                  <w:tcW w:w="2806" w:type="dxa"/>
                  <w:shd w:val="clear" w:color="auto" w:fill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F3315" w:rsidRPr="00AD654B" w:rsidRDefault="005E3559" w:rsidP="00AD654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8" w:tooltip="Byzantine emperor" w:history="1">
                    <w:r w:rsidR="004F3315" w:rsidRPr="00AD654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Byzantine emperor</w:t>
                    </w:r>
                  </w:hyperlink>
                  <w:r w:rsidR="004F3315" w:rsidRPr="00AD654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668–685</w:t>
                  </w:r>
                  <w:r w:rsidR="004F3315" w:rsidRPr="00AD654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</w:t>
                  </w:r>
                  <w:hyperlink r:id="rId19" w:tooltip="Constans II" w:history="1">
                    <w:r w:rsidR="004F3315" w:rsidRPr="00AD654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Constans II</w:t>
                    </w:r>
                  </w:hyperlink>
                  <w:r w:rsidR="004F3315" w:rsidRPr="00AD6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654–668</w:t>
                  </w:r>
                  <w:r w:rsidR="004F3315" w:rsidRPr="00AD654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hyperlink r:id="rId20" w:tooltip="Heraclius (son of Constans II)" w:history="1">
                    <w:r w:rsidR="004F3315" w:rsidRPr="00AD654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Heraclius</w:t>
                    </w:r>
                  </w:hyperlink>
                  <w:r w:rsidR="004F3315" w:rsidRPr="00AD6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and </w:t>
                  </w:r>
                  <w:hyperlink r:id="rId21" w:tooltip="Tiberius (son of Constans II)" w:history="1">
                    <w:r w:rsidR="004F3315" w:rsidRPr="00AD654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Tiberius</w:t>
                    </w:r>
                  </w:hyperlink>
                  <w:r w:rsidR="004F3315" w:rsidRPr="00AD6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659–681</w:t>
                  </w:r>
                </w:p>
              </w:tc>
              <w:tc>
                <w:tcPr>
                  <w:tcW w:w="2062" w:type="dxa"/>
                  <w:shd w:val="clear" w:color="auto" w:fill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F3315" w:rsidRPr="00AD654B" w:rsidRDefault="004F3315" w:rsidP="00AD654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6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4F3315" w:rsidRPr="00AD654B" w:rsidRDefault="005E3559" w:rsidP="00AD654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2" w:tooltip="Justinian II" w:history="1">
                    <w:r w:rsidR="004F3315" w:rsidRPr="00AD654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Justinian II</w:t>
                    </w:r>
                  </w:hyperlink>
                </w:p>
              </w:tc>
            </w:tr>
            <w:tr w:rsidR="004F3315" w:rsidRPr="004F3315" w:rsidTr="00AD654B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shd w:val="clear" w:color="auto" w:fill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F3315" w:rsidRPr="00AD654B" w:rsidRDefault="004F3315" w:rsidP="00AD654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6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4F3315" w:rsidRPr="004F3315" w:rsidTr="00AD654B">
              <w:tc>
                <w:tcPr>
                  <w:tcW w:w="2062" w:type="dxa"/>
                  <w:shd w:val="clear" w:color="auto" w:fill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F3315" w:rsidRPr="00AD654B" w:rsidRDefault="004F3315" w:rsidP="00AD654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6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4F3315" w:rsidRPr="00AD654B" w:rsidRDefault="005E3559" w:rsidP="00AD654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3" w:tooltip="Constans II" w:history="1">
                    <w:r w:rsidR="004F3315" w:rsidRPr="00AD654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Constans II</w:t>
                    </w:r>
                  </w:hyperlink>
                  <w:r w:rsidR="004F3315" w:rsidRPr="00AD6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in 642,</w:t>
                  </w:r>
                  <w:r w:rsidR="004F3315" w:rsidRPr="00AD654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then lapsed</w:t>
                  </w:r>
                </w:p>
              </w:tc>
              <w:tc>
                <w:tcPr>
                  <w:tcW w:w="2806" w:type="dxa"/>
                  <w:shd w:val="clear" w:color="auto" w:fill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F3315" w:rsidRPr="00AD654B" w:rsidRDefault="005E3559" w:rsidP="00AD654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4" w:anchor="Roman_consuls_of_the_East_alone_(541%E2%80%93887)" w:tooltip="List of Roman consuls" w:history="1">
                    <w:r w:rsidR="004F3315" w:rsidRPr="00AD654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Roman consul</w:t>
                    </w:r>
                  </w:hyperlink>
                  <w:r w:rsidR="004F3315" w:rsidRPr="00AD654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668</w:t>
                  </w:r>
                </w:p>
              </w:tc>
              <w:tc>
                <w:tcPr>
                  <w:tcW w:w="2062" w:type="dxa"/>
                  <w:shd w:val="clear" w:color="auto" w:fill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F3315" w:rsidRPr="00AD654B" w:rsidRDefault="004F3315" w:rsidP="00AD654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6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4F3315" w:rsidRPr="00AD654B" w:rsidRDefault="004F3315" w:rsidP="00AD654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6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Lapsed,</w:t>
                  </w:r>
                  <w:r w:rsidRPr="00AD654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hyperlink r:id="rId25" w:tooltip="Justinian II" w:history="1">
                    <w:r w:rsidRPr="00AD654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Justinian II</w:t>
                    </w:r>
                  </w:hyperlink>
                  <w:r w:rsidRPr="00AD6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in 686</w:t>
                  </w:r>
                </w:p>
              </w:tc>
            </w:tr>
          </w:tbl>
          <w:p w:rsidR="004F3315" w:rsidRPr="004F3315" w:rsidRDefault="004F3315" w:rsidP="004F33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54B" w:rsidRPr="0017228C" w:rsidRDefault="00AD654B" w:rsidP="00AD654B"/>
    <w:p w:rsidR="00AD654B" w:rsidRPr="0017228C" w:rsidRDefault="00AD654B" w:rsidP="00AD654B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5E3559">
        <w:rPr>
          <w:rFonts w:ascii="Arial" w:hAnsi="Arial" w:cs="Arial"/>
          <w:color w:val="0000CC"/>
          <w:sz w:val="15"/>
          <w:szCs w:val="15"/>
        </w:rPr>
        <w:fldChar w:fldCharType="begin"/>
      </w:r>
      <w:r w:rsidR="005E3559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5E3559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5E3559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5E3559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5E3559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26" r:href="rId27"/>
          </v:shape>
        </w:pict>
      </w:r>
      <w:r w:rsidR="005E3559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AD654B" w:rsidRPr="0017228C" w:rsidRDefault="00AD654B" w:rsidP="00AD654B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AD654B" w:rsidRPr="0017228C" w:rsidTr="003A73D9">
        <w:tc>
          <w:tcPr>
            <w:tcW w:w="1838" w:type="dxa"/>
            <w:shd w:val="clear" w:color="auto" w:fill="00B050"/>
          </w:tcPr>
          <w:p w:rsidR="00AD654B" w:rsidRPr="0017228C" w:rsidRDefault="00AD654B" w:rsidP="003A73D9">
            <w:pPr>
              <w:jc w:val="center"/>
              <w:rPr>
                <w:b/>
              </w:rPr>
            </w:pPr>
            <w:r w:rsidRPr="0017228C">
              <w:rPr>
                <w:b/>
              </w:rPr>
              <w:t>C</w:t>
            </w:r>
            <w:r w:rsidRPr="0017228C">
              <w:rPr>
                <w:b/>
                <w:lang w:val="en"/>
              </w:rPr>
              <w:t>ompiler FLN</w:t>
            </w:r>
          </w:p>
        </w:tc>
      </w:tr>
    </w:tbl>
    <w:p w:rsidR="00AD654B" w:rsidRDefault="00AD654B" w:rsidP="004F3315"/>
    <w:sectPr w:rsidR="00AD654B">
      <w:headerReference w:type="default" r:id="rId2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59" w:rsidRDefault="005E3559" w:rsidP="00AD654B">
      <w:pPr>
        <w:spacing w:after="0" w:line="240" w:lineRule="auto"/>
      </w:pPr>
      <w:r>
        <w:separator/>
      </w:r>
    </w:p>
  </w:endnote>
  <w:endnote w:type="continuationSeparator" w:id="0">
    <w:p w:rsidR="005E3559" w:rsidRDefault="005E3559" w:rsidP="00AD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59" w:rsidRDefault="005E3559" w:rsidP="00AD654B">
      <w:pPr>
        <w:spacing w:after="0" w:line="240" w:lineRule="auto"/>
      </w:pPr>
      <w:r>
        <w:separator/>
      </w:r>
    </w:p>
  </w:footnote>
  <w:footnote w:type="continuationSeparator" w:id="0">
    <w:p w:rsidR="005E3559" w:rsidRDefault="005E3559" w:rsidP="00AD6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526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D654B" w:rsidRDefault="00AD654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19D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D654B" w:rsidRDefault="00AD65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66ADA"/>
    <w:multiLevelType w:val="multilevel"/>
    <w:tmpl w:val="E328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9F5272"/>
    <w:multiLevelType w:val="multilevel"/>
    <w:tmpl w:val="31B4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75"/>
    <w:rsid w:val="00117847"/>
    <w:rsid w:val="004C35BA"/>
    <w:rsid w:val="004F3315"/>
    <w:rsid w:val="00540392"/>
    <w:rsid w:val="005E3559"/>
    <w:rsid w:val="00740B35"/>
    <w:rsid w:val="00814775"/>
    <w:rsid w:val="00AD654B"/>
    <w:rsid w:val="00F6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458A2-9627-4FD3-9B8F-213EC88B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3315"/>
    <w:rPr>
      <w:color w:val="0000FF"/>
      <w:u w:val="single"/>
    </w:rPr>
  </w:style>
  <w:style w:type="character" w:customStyle="1" w:styleId="smallcaps">
    <w:name w:val="smallcaps"/>
    <w:basedOn w:val="DefaultParagraphFont"/>
    <w:rsid w:val="004F3315"/>
  </w:style>
  <w:style w:type="paragraph" w:styleId="NoSpacing">
    <w:name w:val="No Spacing"/>
    <w:uiPriority w:val="1"/>
    <w:qFormat/>
    <w:rsid w:val="004F3315"/>
    <w:pPr>
      <w:spacing w:after="0" w:line="240" w:lineRule="auto"/>
    </w:pPr>
  </w:style>
  <w:style w:type="table" w:styleId="TableGrid">
    <w:name w:val="Table Grid"/>
    <w:basedOn w:val="TableNormal"/>
    <w:uiPriority w:val="39"/>
    <w:rsid w:val="004F3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65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54B"/>
  </w:style>
  <w:style w:type="paragraph" w:styleId="Footer">
    <w:name w:val="footer"/>
    <w:basedOn w:val="Normal"/>
    <w:link w:val="FooterChar"/>
    <w:uiPriority w:val="99"/>
    <w:unhideWhenUsed/>
    <w:rsid w:val="00AD65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54B"/>
  </w:style>
  <w:style w:type="table" w:customStyle="1" w:styleId="TableGrid1">
    <w:name w:val="Table Grid1"/>
    <w:basedOn w:val="TableNormal"/>
    <w:next w:val="TableGrid"/>
    <w:uiPriority w:val="39"/>
    <w:rsid w:val="00AD6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n.wikipedia.org/wiki/File:45-manasses-chronicle.jpg" TargetMode="External"/><Relationship Id="rId18" Type="http://schemas.openxmlformats.org/officeDocument/2006/relationships/hyperlink" Target="https://en.wikipedia.org/wiki/Byzantine_emperor" TargetMode="External"/><Relationship Id="rId26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Tiberius_(son_of_Constans_II)" TargetMode="External"/><Relationship Id="rId7" Type="http://schemas.openxmlformats.org/officeDocument/2006/relationships/hyperlink" Target="https://en.wikipedia.org/wiki/File:Constantine_IV_mosaic.pn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en.wikipedia.org/wiki/Constans_II" TargetMode="External"/><Relationship Id="rId25" Type="http://schemas.openxmlformats.org/officeDocument/2006/relationships/hyperlink" Target="https://en.wikipedia.org/wiki/Justinian_II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Heraclian_Dynasty" TargetMode="External"/><Relationship Id="rId20" Type="http://schemas.openxmlformats.org/officeDocument/2006/relationships/hyperlink" Target="https://en.wikipedia.org/wiki/Heraclius_(son_of_Constans_II)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File:The_concession_of_privileges_mosaic.jpg" TargetMode="External"/><Relationship Id="rId24" Type="http://schemas.openxmlformats.org/officeDocument/2006/relationships/hyperlink" Target="https://en.wikipedia.org/wiki/List_of_Roman_consul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yperlink" Target="https://en.wikipedia.org/wiki/Constans_II" TargetMode="External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Constans_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File:Solidus_of_Constantine_IV.png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en.wikipedia.org/wiki/Justinian_II" TargetMode="External"/><Relationship Id="rId27" Type="http://schemas.openxmlformats.org/officeDocument/2006/relationships/image" Target="http://t0.gstatic.com/images?q=tbn:ANd9GcTDT1jpfS6n_Y4NmsXFnf0dV2uAk854tEHeOSaIXPxUCt7qxHu5xaSaZ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3960</Words>
  <Characters>22576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2024-06-05T07:40:00Z</dcterms:created>
  <dcterms:modified xsi:type="dcterms:W3CDTF">2024-06-07T18:25:00Z</dcterms:modified>
</cp:coreProperties>
</file>